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691630" w14:textId="12264732" w:rsidR="003B473E" w:rsidRDefault="003B473E" w:rsidP="003B473E">
      <w:pPr>
        <w:pStyle w:val="1"/>
        <w:spacing w:before="0" w:afterLines="100" w:after="312" w:line="400" w:lineRule="exact"/>
        <w:jc w:val="center"/>
        <w:rPr>
          <w:rFonts w:ascii="方正小标宋简体" w:eastAsia="方正小标宋简体" w:hAnsi="方正小标宋简体" w:cs="方正小标宋简体" w:hint="eastAsia"/>
          <w:b w:val="0"/>
          <w:bCs w:val="0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b w:val="0"/>
          <w:bCs w:val="0"/>
          <w:sz w:val="32"/>
          <w:szCs w:val="32"/>
        </w:rPr>
        <w:t>入围候选人公示</w:t>
      </w:r>
    </w:p>
    <w:p w14:paraId="208522FB" w14:textId="77777777" w:rsidR="003B473E" w:rsidRDefault="003B473E" w:rsidP="003B473E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项目名称：</w:t>
      </w:r>
      <w:r w:rsidRPr="00DA770B">
        <w:rPr>
          <w:rFonts w:hint="eastAsia"/>
        </w:rPr>
        <w:t>四川省茶业集团股份有限公司</w:t>
      </w:r>
      <w:r w:rsidRPr="00DA770B">
        <w:rPr>
          <w:rFonts w:hint="eastAsia"/>
        </w:rPr>
        <w:t>2026</w:t>
      </w:r>
      <w:r w:rsidRPr="00DA770B">
        <w:rPr>
          <w:rFonts w:hint="eastAsia"/>
        </w:rPr>
        <w:t>年度第一批综合授信融资方案征集项目</w:t>
      </w:r>
    </w:p>
    <w:p w14:paraId="2E9BAE42" w14:textId="77777777" w:rsidR="003B473E" w:rsidRDefault="003B473E" w:rsidP="003B473E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采购人：四川省茶业集团股份有限公司</w:t>
      </w:r>
    </w:p>
    <w:p w14:paraId="2578E0DC" w14:textId="77777777" w:rsidR="003B473E" w:rsidRDefault="003B473E" w:rsidP="003B473E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地址：宜宾市</w:t>
      </w:r>
      <w:proofErr w:type="gramStart"/>
      <w:r>
        <w:rPr>
          <w:rFonts w:ascii="Times New Roman" w:hAnsi="Times New Roman" w:hint="eastAsia"/>
        </w:rPr>
        <w:t>旧州开发区红丰</w:t>
      </w:r>
      <w:proofErr w:type="gramEnd"/>
      <w:r>
        <w:rPr>
          <w:rFonts w:ascii="Times New Roman" w:hAnsi="Times New Roman" w:hint="eastAsia"/>
        </w:rPr>
        <w:t>东路</w:t>
      </w:r>
      <w:r>
        <w:rPr>
          <w:rFonts w:ascii="Times New Roman" w:hAnsi="Times New Roman" w:hint="eastAsia"/>
        </w:rPr>
        <w:t>19</w:t>
      </w:r>
      <w:r>
        <w:rPr>
          <w:rFonts w:ascii="Times New Roman" w:hAnsi="Times New Roman" w:hint="eastAsia"/>
        </w:rPr>
        <w:t>号</w:t>
      </w:r>
    </w:p>
    <w:p w14:paraId="29572B52" w14:textId="77777777" w:rsidR="003B473E" w:rsidRDefault="003B473E" w:rsidP="003B473E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联系方式：</w:t>
      </w:r>
      <w:r>
        <w:rPr>
          <w:rFonts w:ascii="Times New Roman" w:hAnsi="Times New Roman" w:hint="eastAsia"/>
        </w:rPr>
        <w:t>08313552875</w:t>
      </w:r>
    </w:p>
    <w:p w14:paraId="1025A2A3" w14:textId="77777777" w:rsidR="003B473E" w:rsidRDefault="003B473E" w:rsidP="003B473E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公示期：自发布之日起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个工作日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3B473E" w14:paraId="731BC701" w14:textId="77777777" w:rsidTr="00B150D4">
        <w:tc>
          <w:tcPr>
            <w:tcW w:w="2130" w:type="dxa"/>
          </w:tcPr>
          <w:p w14:paraId="0EDD0363" w14:textId="77777777" w:rsidR="003B473E" w:rsidRDefault="003B473E" w:rsidP="00B150D4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标段名称</w:t>
            </w:r>
          </w:p>
        </w:tc>
        <w:tc>
          <w:tcPr>
            <w:tcW w:w="2130" w:type="dxa"/>
          </w:tcPr>
          <w:p w14:paraId="4FD79AF8" w14:textId="101E0D64" w:rsidR="003B473E" w:rsidRDefault="003B473E" w:rsidP="00B150D4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入围候选供应商</w:t>
            </w:r>
          </w:p>
        </w:tc>
        <w:tc>
          <w:tcPr>
            <w:tcW w:w="2131" w:type="dxa"/>
          </w:tcPr>
          <w:p w14:paraId="1D610A2A" w14:textId="5FD4C6F4" w:rsidR="003B473E" w:rsidRDefault="009A13DA" w:rsidP="00B150D4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报</w:t>
            </w:r>
            <w:r w:rsidR="003B473E">
              <w:rPr>
                <w:rFonts w:ascii="Times New Roman" w:hAnsi="Times New Roman" w:hint="eastAsia"/>
              </w:rPr>
              <w:t>价</w:t>
            </w:r>
          </w:p>
        </w:tc>
        <w:tc>
          <w:tcPr>
            <w:tcW w:w="2131" w:type="dxa"/>
          </w:tcPr>
          <w:p w14:paraId="2ECFC094" w14:textId="77777777" w:rsidR="003B473E" w:rsidRDefault="003B473E" w:rsidP="00B150D4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备注</w:t>
            </w:r>
          </w:p>
        </w:tc>
      </w:tr>
      <w:tr w:rsidR="003B473E" w14:paraId="1E6A1CBB" w14:textId="77777777" w:rsidTr="00B150D4">
        <w:trPr>
          <w:trHeight w:val="181"/>
        </w:trPr>
        <w:tc>
          <w:tcPr>
            <w:tcW w:w="2130" w:type="dxa"/>
            <w:vMerge w:val="restart"/>
            <w:vAlign w:val="center"/>
          </w:tcPr>
          <w:p w14:paraId="0BAE5805" w14:textId="77777777" w:rsidR="003B473E" w:rsidRDefault="003B473E" w:rsidP="00B150D4">
            <w:pPr>
              <w:spacing w:line="400" w:lineRule="exact"/>
              <w:rPr>
                <w:rFonts w:ascii="Times New Roman" w:hAnsi="Times New Roman"/>
              </w:rPr>
            </w:pPr>
            <w:r w:rsidRPr="00DA770B">
              <w:rPr>
                <w:rFonts w:hint="eastAsia"/>
              </w:rPr>
              <w:t>四川省茶业集团股份有限公司</w:t>
            </w:r>
            <w:r w:rsidRPr="00DA770B">
              <w:rPr>
                <w:rFonts w:hint="eastAsia"/>
              </w:rPr>
              <w:t>2026</w:t>
            </w:r>
            <w:r w:rsidRPr="00DA770B">
              <w:rPr>
                <w:rFonts w:hint="eastAsia"/>
              </w:rPr>
              <w:t>年度第一批综合授信融资方案征集项目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标段</w:t>
            </w:r>
          </w:p>
        </w:tc>
        <w:tc>
          <w:tcPr>
            <w:tcW w:w="2130" w:type="dxa"/>
            <w:vAlign w:val="center"/>
          </w:tcPr>
          <w:p w14:paraId="3A736599" w14:textId="77777777" w:rsidR="003B473E" w:rsidRDefault="003B473E" w:rsidP="00B150D4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成都农村商业银行股份有限公司宜宾分行</w:t>
            </w:r>
          </w:p>
        </w:tc>
        <w:tc>
          <w:tcPr>
            <w:tcW w:w="2131" w:type="dxa"/>
            <w:vAlign w:val="center"/>
          </w:tcPr>
          <w:p w14:paraId="780D77BE" w14:textId="77777777" w:rsidR="003B473E" w:rsidRDefault="003B473E" w:rsidP="00B150D4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3.50%</w:t>
            </w:r>
          </w:p>
        </w:tc>
        <w:tc>
          <w:tcPr>
            <w:tcW w:w="2131" w:type="dxa"/>
            <w:vMerge w:val="restart"/>
            <w:vAlign w:val="center"/>
          </w:tcPr>
          <w:p w14:paraId="37B7BA12" w14:textId="77777777" w:rsidR="003B473E" w:rsidRDefault="003B473E" w:rsidP="00B150D4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成交内容详见采购文件</w:t>
            </w:r>
          </w:p>
        </w:tc>
      </w:tr>
      <w:tr w:rsidR="003B473E" w14:paraId="020D90DE" w14:textId="77777777" w:rsidTr="00B150D4">
        <w:trPr>
          <w:trHeight w:val="179"/>
        </w:trPr>
        <w:tc>
          <w:tcPr>
            <w:tcW w:w="2130" w:type="dxa"/>
            <w:vMerge/>
            <w:vAlign w:val="center"/>
          </w:tcPr>
          <w:p w14:paraId="67DD03C1" w14:textId="77777777" w:rsidR="003B473E" w:rsidRPr="00DA770B" w:rsidRDefault="003B473E" w:rsidP="00B150D4">
            <w:pPr>
              <w:spacing w:line="400" w:lineRule="exact"/>
            </w:pPr>
          </w:p>
        </w:tc>
        <w:tc>
          <w:tcPr>
            <w:tcW w:w="2130" w:type="dxa"/>
            <w:vAlign w:val="center"/>
          </w:tcPr>
          <w:p w14:paraId="24E5EA71" w14:textId="77777777" w:rsidR="003B473E" w:rsidRDefault="003B473E" w:rsidP="00B150D4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中国工商银行股份有限公司宜宾分行</w:t>
            </w:r>
          </w:p>
        </w:tc>
        <w:tc>
          <w:tcPr>
            <w:tcW w:w="2131" w:type="dxa"/>
            <w:vAlign w:val="center"/>
          </w:tcPr>
          <w:p w14:paraId="235FB709" w14:textId="77777777" w:rsidR="003B473E" w:rsidRDefault="003B473E" w:rsidP="00B150D4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3.50%</w:t>
            </w:r>
          </w:p>
        </w:tc>
        <w:tc>
          <w:tcPr>
            <w:tcW w:w="2131" w:type="dxa"/>
            <w:vMerge/>
            <w:vAlign w:val="center"/>
          </w:tcPr>
          <w:p w14:paraId="29FDA0C6" w14:textId="77777777" w:rsidR="003B473E" w:rsidRDefault="003B473E" w:rsidP="00B150D4">
            <w:pPr>
              <w:spacing w:line="400" w:lineRule="exact"/>
              <w:rPr>
                <w:rFonts w:ascii="Times New Roman" w:hAnsi="Times New Roman"/>
              </w:rPr>
            </w:pPr>
          </w:p>
        </w:tc>
      </w:tr>
      <w:tr w:rsidR="003B473E" w14:paraId="519F29EB" w14:textId="77777777" w:rsidTr="00B150D4">
        <w:trPr>
          <w:trHeight w:val="179"/>
        </w:trPr>
        <w:tc>
          <w:tcPr>
            <w:tcW w:w="2130" w:type="dxa"/>
            <w:vMerge/>
            <w:vAlign w:val="center"/>
          </w:tcPr>
          <w:p w14:paraId="5D7B4C52" w14:textId="77777777" w:rsidR="003B473E" w:rsidRPr="00DA770B" w:rsidRDefault="003B473E" w:rsidP="00B150D4">
            <w:pPr>
              <w:spacing w:line="400" w:lineRule="exact"/>
            </w:pPr>
          </w:p>
        </w:tc>
        <w:tc>
          <w:tcPr>
            <w:tcW w:w="2130" w:type="dxa"/>
            <w:vAlign w:val="center"/>
          </w:tcPr>
          <w:p w14:paraId="5E2BBE0E" w14:textId="77777777" w:rsidR="003B473E" w:rsidRDefault="003B473E" w:rsidP="00B150D4">
            <w:pPr>
              <w:spacing w:line="400" w:lineRule="exac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宜宾市商业银行股份有限公司</w:t>
            </w:r>
          </w:p>
        </w:tc>
        <w:tc>
          <w:tcPr>
            <w:tcW w:w="2131" w:type="dxa"/>
            <w:vAlign w:val="center"/>
          </w:tcPr>
          <w:p w14:paraId="4F270EE1" w14:textId="77777777" w:rsidR="003B473E" w:rsidRDefault="003B473E" w:rsidP="00B150D4">
            <w:pPr>
              <w:spacing w:line="400" w:lineRule="exac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3.45%</w:t>
            </w:r>
          </w:p>
        </w:tc>
        <w:tc>
          <w:tcPr>
            <w:tcW w:w="2131" w:type="dxa"/>
            <w:vMerge/>
            <w:vAlign w:val="center"/>
          </w:tcPr>
          <w:p w14:paraId="2872A7E1" w14:textId="77777777" w:rsidR="003B473E" w:rsidRDefault="003B473E" w:rsidP="00B150D4">
            <w:pPr>
              <w:spacing w:line="400" w:lineRule="exact"/>
              <w:rPr>
                <w:rFonts w:ascii="Times New Roman" w:hAnsi="Times New Roman"/>
              </w:rPr>
            </w:pPr>
          </w:p>
        </w:tc>
      </w:tr>
    </w:tbl>
    <w:sdt>
      <w:sdtPr>
        <w:rPr>
          <w:rFonts w:ascii="Times New Roman" w:hAnsi="Times New Roman" w:hint="eastAsia"/>
        </w:rPr>
        <w:id w:val="1664438425"/>
        <w:placeholder>
          <w:docPart w:val="73C8945BFFDF4435BAE07BBF8E1451E2"/>
        </w:placeholder>
      </w:sdtPr>
      <w:sdtContent>
        <w:sdt>
          <w:sdtPr>
            <w:rPr>
              <w:rFonts w:ascii="Times New Roman" w:hAnsi="Times New Roman" w:hint="eastAsia"/>
            </w:rPr>
            <w:id w:val="1629971785"/>
            <w:placeholder>
              <w:docPart w:val="6868C35BC84649DA99A576524F2005D8"/>
            </w:placeholder>
            <w:date w:fullDate="2026-05-11T00:00:00Z">
              <w:dateFormat w:val="yyyy'年'M'月'd'日'"/>
              <w:lid w:val="zh-CN"/>
              <w:storeMappedDataAs w:val="dateTime"/>
              <w:calendar w:val="gregorian"/>
            </w:date>
          </w:sdtPr>
          <w:sdtContent>
            <w:p w14:paraId="62180BA3" w14:textId="18B36C0A" w:rsidR="003B473E" w:rsidRDefault="003B473E" w:rsidP="003B473E">
              <w:pPr>
                <w:spacing w:line="400" w:lineRule="exact"/>
                <w:jc w:val="right"/>
                <w:rPr>
                  <w:rFonts w:ascii="Times New Roman" w:hAnsi="Times New Roman"/>
                </w:rPr>
              </w:pPr>
              <w:r>
                <w:rPr>
                  <w:rFonts w:ascii="Times New Roman" w:hAnsi="Times New Roman" w:hint="eastAsia"/>
                </w:rPr>
                <w:t>2026</w:t>
              </w:r>
              <w:r>
                <w:rPr>
                  <w:rFonts w:ascii="Times New Roman" w:hAnsi="Times New Roman" w:hint="eastAsia"/>
                </w:rPr>
                <w:t>年</w:t>
              </w:r>
              <w:r>
                <w:rPr>
                  <w:rFonts w:ascii="Times New Roman" w:hAnsi="Times New Roman" w:hint="eastAsia"/>
                </w:rPr>
                <w:t>5</w:t>
              </w:r>
              <w:r>
                <w:rPr>
                  <w:rFonts w:ascii="Times New Roman" w:hAnsi="Times New Roman" w:hint="eastAsia"/>
                </w:rPr>
                <w:t>月</w:t>
              </w:r>
              <w:r>
                <w:rPr>
                  <w:rFonts w:ascii="Times New Roman" w:hAnsi="Times New Roman" w:hint="eastAsia"/>
                </w:rPr>
                <w:t>11</w:t>
              </w:r>
              <w:r>
                <w:rPr>
                  <w:rFonts w:ascii="Times New Roman" w:hAnsi="Times New Roman" w:hint="eastAsia"/>
                </w:rPr>
                <w:t>日</w:t>
              </w:r>
            </w:p>
          </w:sdtContent>
        </w:sdt>
      </w:sdtContent>
    </w:sdt>
    <w:p w14:paraId="248C10D4" w14:textId="77777777" w:rsidR="003B473E" w:rsidRDefault="003B473E">
      <w:pPr>
        <w:pStyle w:val="1"/>
        <w:spacing w:before="0" w:afterLines="100" w:after="312" w:line="400" w:lineRule="exact"/>
        <w:jc w:val="center"/>
        <w:rPr>
          <w:rFonts w:ascii="方正小标宋简体" w:eastAsia="方正小标宋简体" w:hAnsi="方正小标宋简体" w:cs="方正小标宋简体" w:hint="eastAsia"/>
          <w:b w:val="0"/>
          <w:bCs w:val="0"/>
          <w:sz w:val="32"/>
          <w:szCs w:val="32"/>
        </w:rPr>
      </w:pPr>
    </w:p>
    <w:p w14:paraId="1FBD05FB" w14:textId="77777777" w:rsidR="003B473E" w:rsidRDefault="003B473E">
      <w:pPr>
        <w:widowControl/>
        <w:jc w:val="left"/>
        <w:rPr>
          <w:rFonts w:ascii="方正小标宋简体" w:eastAsia="方正小标宋简体" w:hAnsi="方正小标宋简体" w:cs="方正小标宋简体" w:hint="eastAsia"/>
          <w:kern w:val="44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b/>
          <w:bCs/>
          <w:sz w:val="32"/>
          <w:szCs w:val="32"/>
        </w:rPr>
        <w:br w:type="page"/>
      </w:r>
    </w:p>
    <w:p w14:paraId="4674C1A6" w14:textId="2C6E54EE" w:rsidR="008775CD" w:rsidRDefault="00DA770B">
      <w:pPr>
        <w:pStyle w:val="1"/>
        <w:spacing w:before="0" w:afterLines="100" w:after="312" w:line="400" w:lineRule="exact"/>
        <w:jc w:val="center"/>
        <w:rPr>
          <w:rFonts w:ascii="方正小标宋简体" w:eastAsia="方正小标宋简体" w:hAnsi="方正小标宋简体" w:cs="方正小标宋简体" w:hint="eastAsia"/>
          <w:b w:val="0"/>
          <w:bCs w:val="0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b w:val="0"/>
          <w:bCs w:val="0"/>
          <w:sz w:val="32"/>
          <w:szCs w:val="32"/>
        </w:rPr>
        <w:lastRenderedPageBreak/>
        <w:t>入围结果公告</w:t>
      </w:r>
    </w:p>
    <w:p w14:paraId="12946EC0" w14:textId="7D1B4946" w:rsidR="008775CD" w:rsidRDefault="00000000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项目名称：</w:t>
      </w:r>
      <w:r w:rsidR="00DA770B" w:rsidRPr="00DA770B">
        <w:rPr>
          <w:rFonts w:hint="eastAsia"/>
        </w:rPr>
        <w:t>四川省茶业集团股份有限公司</w:t>
      </w:r>
      <w:r w:rsidR="00DA770B" w:rsidRPr="00DA770B">
        <w:rPr>
          <w:rFonts w:hint="eastAsia"/>
        </w:rPr>
        <w:t>2026</w:t>
      </w:r>
      <w:r w:rsidR="00DA770B" w:rsidRPr="00DA770B">
        <w:rPr>
          <w:rFonts w:hint="eastAsia"/>
        </w:rPr>
        <w:t>年度第一批综合授信融资方案征集项目</w:t>
      </w:r>
    </w:p>
    <w:p w14:paraId="5DA383D6" w14:textId="77777777" w:rsidR="008775CD" w:rsidRDefault="00000000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采购人：四川省茶业集团股份有限公司</w:t>
      </w:r>
    </w:p>
    <w:p w14:paraId="535F2EF9" w14:textId="77777777" w:rsidR="008775CD" w:rsidRDefault="00000000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地址：宜宾市</w:t>
      </w:r>
      <w:proofErr w:type="gramStart"/>
      <w:r>
        <w:rPr>
          <w:rFonts w:ascii="Times New Roman" w:hAnsi="Times New Roman" w:hint="eastAsia"/>
        </w:rPr>
        <w:t>旧州开发区红丰</w:t>
      </w:r>
      <w:proofErr w:type="gramEnd"/>
      <w:r>
        <w:rPr>
          <w:rFonts w:ascii="Times New Roman" w:hAnsi="Times New Roman" w:hint="eastAsia"/>
        </w:rPr>
        <w:t>东路</w:t>
      </w:r>
      <w:r>
        <w:rPr>
          <w:rFonts w:ascii="Times New Roman" w:hAnsi="Times New Roman" w:hint="eastAsia"/>
        </w:rPr>
        <w:t>19</w:t>
      </w:r>
      <w:r>
        <w:rPr>
          <w:rFonts w:ascii="Times New Roman" w:hAnsi="Times New Roman" w:hint="eastAsia"/>
        </w:rPr>
        <w:t>号</w:t>
      </w:r>
    </w:p>
    <w:p w14:paraId="1B936FF7" w14:textId="77777777" w:rsidR="008775CD" w:rsidRDefault="00000000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联系方式：</w:t>
      </w:r>
      <w:r>
        <w:rPr>
          <w:rFonts w:ascii="Times New Roman" w:hAnsi="Times New Roman" w:hint="eastAsia"/>
        </w:rPr>
        <w:t>08313552875</w:t>
      </w:r>
    </w:p>
    <w:p w14:paraId="65059D54" w14:textId="77777777" w:rsidR="008775CD" w:rsidRDefault="00000000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公示期：自发布之日起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个工作日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8775CD" w14:paraId="7C3C928B" w14:textId="77777777">
        <w:tc>
          <w:tcPr>
            <w:tcW w:w="2130" w:type="dxa"/>
          </w:tcPr>
          <w:p w14:paraId="237191A2" w14:textId="77777777" w:rsidR="008775CD" w:rsidRDefault="00000000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标段名称</w:t>
            </w:r>
          </w:p>
        </w:tc>
        <w:tc>
          <w:tcPr>
            <w:tcW w:w="2130" w:type="dxa"/>
          </w:tcPr>
          <w:p w14:paraId="56ECBFD4" w14:textId="1F18A1C5" w:rsidR="008775CD" w:rsidRDefault="00DA770B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入围供应商</w:t>
            </w:r>
          </w:p>
        </w:tc>
        <w:tc>
          <w:tcPr>
            <w:tcW w:w="2131" w:type="dxa"/>
          </w:tcPr>
          <w:p w14:paraId="538808E6" w14:textId="77777777" w:rsidR="008775CD" w:rsidRDefault="00000000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成交价</w:t>
            </w:r>
          </w:p>
        </w:tc>
        <w:tc>
          <w:tcPr>
            <w:tcW w:w="2131" w:type="dxa"/>
          </w:tcPr>
          <w:p w14:paraId="24CA3413" w14:textId="77777777" w:rsidR="008775CD" w:rsidRDefault="00000000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备注</w:t>
            </w:r>
          </w:p>
        </w:tc>
      </w:tr>
      <w:tr w:rsidR="003B63F2" w14:paraId="4385088C" w14:textId="77777777" w:rsidTr="00663101">
        <w:trPr>
          <w:trHeight w:val="181"/>
        </w:trPr>
        <w:tc>
          <w:tcPr>
            <w:tcW w:w="2130" w:type="dxa"/>
            <w:vMerge w:val="restart"/>
            <w:vAlign w:val="center"/>
          </w:tcPr>
          <w:p w14:paraId="3ACECFF0" w14:textId="33DB2299" w:rsidR="003B63F2" w:rsidRDefault="003B63F2" w:rsidP="003B63F2">
            <w:pPr>
              <w:spacing w:line="400" w:lineRule="exact"/>
              <w:rPr>
                <w:rFonts w:ascii="Times New Roman" w:hAnsi="Times New Roman"/>
              </w:rPr>
            </w:pPr>
            <w:r w:rsidRPr="00DA770B">
              <w:rPr>
                <w:rFonts w:hint="eastAsia"/>
              </w:rPr>
              <w:t>四川省茶业集团股份有限公司</w:t>
            </w:r>
            <w:r w:rsidRPr="00DA770B">
              <w:rPr>
                <w:rFonts w:hint="eastAsia"/>
              </w:rPr>
              <w:t>2026</w:t>
            </w:r>
            <w:r w:rsidRPr="00DA770B">
              <w:rPr>
                <w:rFonts w:hint="eastAsia"/>
              </w:rPr>
              <w:t>年度第一批综合授信融资方案征集项目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标段</w:t>
            </w:r>
          </w:p>
        </w:tc>
        <w:tc>
          <w:tcPr>
            <w:tcW w:w="2130" w:type="dxa"/>
            <w:vAlign w:val="center"/>
          </w:tcPr>
          <w:p w14:paraId="04E1E898" w14:textId="0DAFE371" w:rsidR="003B63F2" w:rsidRDefault="003B63F2" w:rsidP="003B63F2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成都农村商业银行股份有限公司宜宾分行</w:t>
            </w:r>
          </w:p>
        </w:tc>
        <w:tc>
          <w:tcPr>
            <w:tcW w:w="2131" w:type="dxa"/>
            <w:vAlign w:val="center"/>
          </w:tcPr>
          <w:p w14:paraId="070ED1B4" w14:textId="53366F7B" w:rsidR="003B63F2" w:rsidRDefault="003B63F2" w:rsidP="003B63F2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3.50%</w:t>
            </w:r>
          </w:p>
        </w:tc>
        <w:tc>
          <w:tcPr>
            <w:tcW w:w="2131" w:type="dxa"/>
            <w:vMerge w:val="restart"/>
            <w:vAlign w:val="center"/>
          </w:tcPr>
          <w:p w14:paraId="5E8F88EE" w14:textId="77777777" w:rsidR="003B63F2" w:rsidRDefault="003B63F2" w:rsidP="003B63F2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成交内容详见采购文件</w:t>
            </w:r>
          </w:p>
        </w:tc>
      </w:tr>
      <w:tr w:rsidR="003B63F2" w14:paraId="28440FF4" w14:textId="77777777" w:rsidTr="00663101">
        <w:trPr>
          <w:trHeight w:val="179"/>
        </w:trPr>
        <w:tc>
          <w:tcPr>
            <w:tcW w:w="2130" w:type="dxa"/>
            <w:vMerge/>
            <w:vAlign w:val="center"/>
          </w:tcPr>
          <w:p w14:paraId="1839D33A" w14:textId="77777777" w:rsidR="003B63F2" w:rsidRPr="00DA770B" w:rsidRDefault="003B63F2" w:rsidP="003B63F2">
            <w:pPr>
              <w:spacing w:line="400" w:lineRule="exact"/>
            </w:pPr>
          </w:p>
        </w:tc>
        <w:tc>
          <w:tcPr>
            <w:tcW w:w="2130" w:type="dxa"/>
            <w:vAlign w:val="center"/>
          </w:tcPr>
          <w:p w14:paraId="0D48576D" w14:textId="6FF55FD3" w:rsidR="003B63F2" w:rsidRDefault="003B63F2" w:rsidP="003B63F2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中国工商银行股份有限公司宜宾分行</w:t>
            </w:r>
          </w:p>
        </w:tc>
        <w:tc>
          <w:tcPr>
            <w:tcW w:w="2131" w:type="dxa"/>
            <w:vAlign w:val="center"/>
          </w:tcPr>
          <w:p w14:paraId="7D6913B6" w14:textId="07D894CC" w:rsidR="003B63F2" w:rsidRDefault="003B63F2" w:rsidP="003B63F2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3.50%</w:t>
            </w:r>
          </w:p>
        </w:tc>
        <w:tc>
          <w:tcPr>
            <w:tcW w:w="2131" w:type="dxa"/>
            <w:vMerge/>
            <w:vAlign w:val="center"/>
          </w:tcPr>
          <w:p w14:paraId="43261D6F" w14:textId="77777777" w:rsidR="003B63F2" w:rsidRDefault="003B63F2" w:rsidP="003B63F2">
            <w:pPr>
              <w:spacing w:line="400" w:lineRule="exact"/>
              <w:rPr>
                <w:rFonts w:ascii="Times New Roman" w:hAnsi="Times New Roman"/>
              </w:rPr>
            </w:pPr>
          </w:p>
        </w:tc>
      </w:tr>
      <w:tr w:rsidR="003B63F2" w14:paraId="462AF40B" w14:textId="77777777" w:rsidTr="00663101">
        <w:trPr>
          <w:trHeight w:val="179"/>
        </w:trPr>
        <w:tc>
          <w:tcPr>
            <w:tcW w:w="2130" w:type="dxa"/>
            <w:vMerge/>
            <w:vAlign w:val="center"/>
          </w:tcPr>
          <w:p w14:paraId="74EE4E30" w14:textId="77777777" w:rsidR="003B63F2" w:rsidRPr="00DA770B" w:rsidRDefault="003B63F2" w:rsidP="003B63F2">
            <w:pPr>
              <w:spacing w:line="400" w:lineRule="exact"/>
            </w:pPr>
          </w:p>
        </w:tc>
        <w:tc>
          <w:tcPr>
            <w:tcW w:w="2130" w:type="dxa"/>
            <w:vAlign w:val="center"/>
          </w:tcPr>
          <w:p w14:paraId="753A7EF2" w14:textId="60CE2CA3" w:rsidR="003B63F2" w:rsidRDefault="003B63F2" w:rsidP="003B63F2">
            <w:pPr>
              <w:spacing w:line="400" w:lineRule="exac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宜宾市商业银行股份有限公司</w:t>
            </w:r>
          </w:p>
        </w:tc>
        <w:tc>
          <w:tcPr>
            <w:tcW w:w="2131" w:type="dxa"/>
            <w:vAlign w:val="center"/>
          </w:tcPr>
          <w:p w14:paraId="6024FF53" w14:textId="0DD092A1" w:rsidR="003B63F2" w:rsidRDefault="003B63F2" w:rsidP="003B63F2">
            <w:pPr>
              <w:spacing w:line="400" w:lineRule="exac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3.45%</w:t>
            </w:r>
          </w:p>
        </w:tc>
        <w:tc>
          <w:tcPr>
            <w:tcW w:w="2131" w:type="dxa"/>
            <w:vMerge/>
            <w:vAlign w:val="center"/>
          </w:tcPr>
          <w:p w14:paraId="06640546" w14:textId="77777777" w:rsidR="003B63F2" w:rsidRDefault="003B63F2" w:rsidP="003B63F2">
            <w:pPr>
              <w:spacing w:line="400" w:lineRule="exact"/>
              <w:rPr>
                <w:rFonts w:ascii="Times New Roman" w:hAnsi="Times New Roman"/>
              </w:rPr>
            </w:pPr>
          </w:p>
        </w:tc>
      </w:tr>
    </w:tbl>
    <w:sdt>
      <w:sdtPr>
        <w:rPr>
          <w:rFonts w:ascii="Times New Roman" w:hAnsi="Times New Roman" w:hint="eastAsia"/>
        </w:rPr>
        <w:id w:val="276765861"/>
        <w:placeholder>
          <w:docPart w:val="DefaultPlaceholder_-1854013440"/>
        </w:placeholder>
      </w:sdtPr>
      <w:sdtContent>
        <w:sdt>
          <w:sdtPr>
            <w:rPr>
              <w:rFonts w:ascii="Times New Roman" w:hAnsi="Times New Roman" w:hint="eastAsia"/>
            </w:rPr>
            <w:id w:val="-987081433"/>
            <w:placeholder>
              <w:docPart w:val="DefaultPlaceholder_-1854013437"/>
            </w:placeholder>
            <w:date w:fullDate="2026-05-12T00:00:00Z">
              <w:dateFormat w:val="yyyy'年'M'月'd'日'"/>
              <w:lid w:val="zh-CN"/>
              <w:storeMappedDataAs w:val="dateTime"/>
              <w:calendar w:val="gregorian"/>
            </w:date>
          </w:sdtPr>
          <w:sdtContent>
            <w:p w14:paraId="61A5C6E3" w14:textId="089FE9D3" w:rsidR="008775CD" w:rsidRDefault="00DA770B">
              <w:pPr>
                <w:spacing w:line="400" w:lineRule="exact"/>
                <w:jc w:val="right"/>
                <w:rPr>
                  <w:rFonts w:ascii="Times New Roman" w:hAnsi="Times New Roman"/>
                </w:rPr>
              </w:pPr>
              <w:r>
                <w:rPr>
                  <w:rFonts w:ascii="Times New Roman" w:hAnsi="Times New Roman" w:hint="eastAsia"/>
                </w:rPr>
                <w:t>2026</w:t>
              </w:r>
              <w:r>
                <w:rPr>
                  <w:rFonts w:ascii="Times New Roman" w:hAnsi="Times New Roman" w:hint="eastAsia"/>
                </w:rPr>
                <w:t>年</w:t>
              </w:r>
              <w:r>
                <w:rPr>
                  <w:rFonts w:ascii="Times New Roman" w:hAnsi="Times New Roman" w:hint="eastAsia"/>
                </w:rPr>
                <w:t>5</w:t>
              </w:r>
              <w:r>
                <w:rPr>
                  <w:rFonts w:ascii="Times New Roman" w:hAnsi="Times New Roman" w:hint="eastAsia"/>
                </w:rPr>
                <w:t>月</w:t>
              </w:r>
              <w:r>
                <w:rPr>
                  <w:rFonts w:ascii="Times New Roman" w:hAnsi="Times New Roman" w:hint="eastAsia"/>
                </w:rPr>
                <w:t>12</w:t>
              </w:r>
              <w:r>
                <w:rPr>
                  <w:rFonts w:ascii="Times New Roman" w:hAnsi="Times New Roman" w:hint="eastAsia"/>
                </w:rPr>
                <w:t>日</w:t>
              </w:r>
            </w:p>
          </w:sdtContent>
        </w:sdt>
      </w:sdtContent>
    </w:sdt>
    <w:p w14:paraId="2FCBDF1D" w14:textId="77777777" w:rsidR="008775CD" w:rsidRDefault="00000000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3B3B1D8C" w14:textId="416C31DD" w:rsidR="008775CD" w:rsidRDefault="00DA770B">
      <w:pPr>
        <w:pStyle w:val="1"/>
        <w:spacing w:before="0" w:afterLines="100" w:after="312" w:line="400" w:lineRule="exact"/>
        <w:jc w:val="center"/>
        <w:rPr>
          <w:rFonts w:ascii="方正小标宋简体" w:eastAsia="方正小标宋简体" w:hAnsi="方正小标宋简体" w:cs="方正小标宋简体" w:hint="eastAsia"/>
          <w:b w:val="0"/>
          <w:bCs w:val="0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b w:val="0"/>
          <w:bCs w:val="0"/>
          <w:sz w:val="32"/>
          <w:szCs w:val="32"/>
        </w:rPr>
        <w:lastRenderedPageBreak/>
        <w:t>入围通知书</w:t>
      </w:r>
    </w:p>
    <w:p w14:paraId="3C8C34E5" w14:textId="77777777" w:rsidR="003B63F2" w:rsidRPr="003B63F2" w:rsidRDefault="003B63F2" w:rsidP="003B63F2">
      <w:pPr>
        <w:spacing w:line="400" w:lineRule="exact"/>
        <w:rPr>
          <w:rFonts w:ascii="Times New Roman" w:hAnsi="Times New Roman"/>
          <w:u w:val="single"/>
        </w:rPr>
      </w:pPr>
      <w:r w:rsidRPr="003B63F2">
        <w:rPr>
          <w:rFonts w:ascii="Times New Roman" w:hAnsi="Times New Roman" w:hint="eastAsia"/>
          <w:u w:val="single"/>
        </w:rPr>
        <w:t>成都农村商业银行股份有限公司宜宾分行</w:t>
      </w:r>
    </w:p>
    <w:p w14:paraId="69D608E2" w14:textId="77777777" w:rsidR="003B63F2" w:rsidRPr="003B63F2" w:rsidRDefault="003B63F2" w:rsidP="003B63F2">
      <w:pPr>
        <w:spacing w:line="400" w:lineRule="exact"/>
        <w:rPr>
          <w:rFonts w:ascii="Times New Roman" w:hAnsi="Times New Roman"/>
          <w:u w:val="single"/>
        </w:rPr>
      </w:pPr>
      <w:r w:rsidRPr="003B63F2">
        <w:rPr>
          <w:rFonts w:ascii="Times New Roman" w:hAnsi="Times New Roman" w:hint="eastAsia"/>
          <w:u w:val="single"/>
        </w:rPr>
        <w:t>中国工商银行股份有限公司宜宾分行</w:t>
      </w:r>
    </w:p>
    <w:p w14:paraId="44E1CC05" w14:textId="531FC22F" w:rsidR="008775CD" w:rsidRDefault="003B63F2" w:rsidP="003B63F2">
      <w:pPr>
        <w:spacing w:line="400" w:lineRule="exact"/>
        <w:rPr>
          <w:rFonts w:ascii="Times New Roman" w:hAnsi="Times New Roman"/>
        </w:rPr>
      </w:pPr>
      <w:r w:rsidRPr="003B63F2">
        <w:rPr>
          <w:rFonts w:ascii="Times New Roman" w:hAnsi="Times New Roman" w:hint="eastAsia"/>
          <w:u w:val="single"/>
        </w:rPr>
        <w:t>宜宾市商业银行股份有限公司</w:t>
      </w:r>
      <w:r w:rsidR="00DA770B">
        <w:rPr>
          <w:rFonts w:ascii="Times New Roman" w:hAnsi="Times New Roman"/>
        </w:rPr>
        <w:t>：</w:t>
      </w:r>
    </w:p>
    <w:p w14:paraId="255CA5FF" w14:textId="232FE505" w:rsidR="008775CD" w:rsidRDefault="00000000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你方于</w:t>
      </w:r>
      <w:sdt>
        <w:sdtPr>
          <w:rPr>
            <w:rFonts w:ascii="Times New Roman" w:hAnsi="Times New Roman"/>
          </w:rPr>
          <w:id w:val="-862592630"/>
          <w:placeholder>
            <w:docPart w:val="DefaultPlaceholder_-1854013440"/>
          </w:placeholder>
        </w:sdtPr>
        <w:sdtContent>
          <w:sdt>
            <w:sdtPr>
              <w:rPr>
                <w:rFonts w:ascii="Times New Roman" w:hAnsi="Times New Roman"/>
                <w:u w:val="single"/>
              </w:rPr>
              <w:id w:val="-583607204"/>
              <w:placeholder>
                <w:docPart w:val="DefaultPlaceholder_-1854013437"/>
              </w:placeholder>
              <w:date w:fullDate="2026-05-08T00:00:00Z">
                <w:dateFormat w:val="yyyy'年'M'月'd'日'"/>
                <w:lid w:val="zh-CN"/>
                <w:storeMappedDataAs w:val="dateTime"/>
                <w:calendar w:val="gregorian"/>
              </w:date>
            </w:sdtPr>
            <w:sdtContent>
              <w:r w:rsidR="00DA770B" w:rsidRPr="00DA770B">
                <w:rPr>
                  <w:rFonts w:ascii="Times New Roman" w:hAnsi="Times New Roman" w:hint="eastAsia"/>
                  <w:u w:val="single"/>
                </w:rPr>
                <w:t>2026</w:t>
              </w:r>
              <w:r w:rsidR="00DA770B" w:rsidRPr="00DA770B">
                <w:rPr>
                  <w:rFonts w:ascii="Times New Roman" w:hAnsi="Times New Roman" w:hint="eastAsia"/>
                  <w:u w:val="single"/>
                </w:rPr>
                <w:t>年</w:t>
              </w:r>
              <w:r w:rsidR="00DA770B" w:rsidRPr="00DA770B">
                <w:rPr>
                  <w:rFonts w:ascii="Times New Roman" w:hAnsi="Times New Roman" w:hint="eastAsia"/>
                  <w:u w:val="single"/>
                </w:rPr>
                <w:t>5</w:t>
              </w:r>
              <w:r w:rsidR="00DA770B" w:rsidRPr="00DA770B">
                <w:rPr>
                  <w:rFonts w:ascii="Times New Roman" w:hAnsi="Times New Roman" w:hint="eastAsia"/>
                  <w:u w:val="single"/>
                </w:rPr>
                <w:t>月</w:t>
              </w:r>
              <w:r w:rsidR="00DA770B" w:rsidRPr="00DA770B">
                <w:rPr>
                  <w:rFonts w:ascii="Times New Roman" w:hAnsi="Times New Roman" w:hint="eastAsia"/>
                  <w:u w:val="single"/>
                </w:rPr>
                <w:t>8</w:t>
              </w:r>
              <w:r w:rsidR="00DA770B" w:rsidRPr="00DA770B">
                <w:rPr>
                  <w:rFonts w:ascii="Times New Roman" w:hAnsi="Times New Roman" w:hint="eastAsia"/>
                  <w:u w:val="single"/>
                </w:rPr>
                <w:t>日</w:t>
              </w:r>
            </w:sdtContent>
          </w:sdt>
        </w:sdtContent>
      </w:sdt>
      <w:r>
        <w:rPr>
          <w:rFonts w:ascii="Times New Roman" w:hAnsi="Times New Roman"/>
        </w:rPr>
        <w:t>所递交的</w:t>
      </w:r>
      <w:sdt>
        <w:sdtPr>
          <w:rPr>
            <w:rFonts w:ascii="Times New Roman" w:hAnsi="Times New Roman"/>
            <w:u w:val="single"/>
          </w:rPr>
          <w:id w:val="1523747659"/>
          <w:placeholder>
            <w:docPart w:val="DefaultPlaceholder_-1854013440"/>
          </w:placeholder>
        </w:sdtPr>
        <w:sdtEndPr>
          <w:rPr>
            <w:rFonts w:hint="eastAsia"/>
          </w:rPr>
        </w:sdtEndPr>
        <w:sdtContent>
          <w:r w:rsidR="00DA770B" w:rsidRPr="00DA770B">
            <w:rPr>
              <w:rFonts w:hint="eastAsia"/>
              <w:u w:val="single"/>
            </w:rPr>
            <w:t>四川省茶业集团股份有限公司</w:t>
          </w:r>
          <w:r w:rsidR="00DA770B" w:rsidRPr="00DA770B">
            <w:rPr>
              <w:rFonts w:hint="eastAsia"/>
              <w:u w:val="single"/>
            </w:rPr>
            <w:t>2026</w:t>
          </w:r>
          <w:r w:rsidR="00DA770B" w:rsidRPr="00DA770B">
            <w:rPr>
              <w:rFonts w:hint="eastAsia"/>
              <w:u w:val="single"/>
            </w:rPr>
            <w:t>年度第一批综合授信融资方案征集项目</w:t>
          </w:r>
          <w:r w:rsidR="003B63F2">
            <w:rPr>
              <w:rFonts w:hint="eastAsia"/>
              <w:u w:val="single"/>
            </w:rPr>
            <w:t>5</w:t>
          </w:r>
          <w:r w:rsidR="00DA770B" w:rsidRPr="00DA770B">
            <w:rPr>
              <w:rFonts w:hint="eastAsia"/>
              <w:u w:val="single"/>
            </w:rPr>
            <w:t>标段</w:t>
          </w:r>
        </w:sdtContent>
      </w:sdt>
      <w:r>
        <w:rPr>
          <w:rFonts w:ascii="Times New Roman" w:hAnsi="Times New Roman"/>
        </w:rPr>
        <w:t>（项目名称）响应文件已被我方接受，确定为</w:t>
      </w:r>
      <w:r w:rsidR="00DA770B">
        <w:rPr>
          <w:rFonts w:ascii="Times New Roman" w:hAnsi="Times New Roman" w:hint="eastAsia"/>
        </w:rPr>
        <w:t>入围</w:t>
      </w:r>
      <w:r>
        <w:rPr>
          <w:rFonts w:ascii="Times New Roman" w:hAnsi="Times New Roman"/>
        </w:rPr>
        <w:t>供应商。</w:t>
      </w:r>
    </w:p>
    <w:p w14:paraId="6E58FABB" w14:textId="77777777" w:rsidR="008775CD" w:rsidRDefault="00000000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成交内容：详见采购文件</w:t>
      </w:r>
    </w:p>
    <w:p w14:paraId="036D0E3C" w14:textId="05A6A5DF" w:rsidR="00DA770B" w:rsidRDefault="00DA770B" w:rsidP="00DA770B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 w:hint="eastAsia"/>
        </w:rPr>
        <w:t>入围价（综合成本）依次为：</w:t>
      </w:r>
    </w:p>
    <w:tbl>
      <w:tblPr>
        <w:tblStyle w:val="a4"/>
        <w:tblW w:w="4687" w:type="pct"/>
        <w:tblInd w:w="534" w:type="dxa"/>
        <w:tblLook w:val="04A0" w:firstRow="1" w:lastRow="0" w:firstColumn="1" w:lastColumn="0" w:noHBand="0" w:noVBand="1"/>
      </w:tblPr>
      <w:tblGrid>
        <w:gridCol w:w="4821"/>
        <w:gridCol w:w="3168"/>
      </w:tblGrid>
      <w:tr w:rsidR="00C775D7" w14:paraId="27B97EAF" w14:textId="77777777" w:rsidTr="00C775D7">
        <w:trPr>
          <w:trHeight w:val="181"/>
        </w:trPr>
        <w:tc>
          <w:tcPr>
            <w:tcW w:w="3017" w:type="pct"/>
            <w:vAlign w:val="center"/>
          </w:tcPr>
          <w:p w14:paraId="16FCAD34" w14:textId="77777777" w:rsidR="00C775D7" w:rsidRDefault="00C775D7" w:rsidP="00BC626E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成都农村商业银行股份有限公司宜宾分行</w:t>
            </w:r>
          </w:p>
        </w:tc>
        <w:tc>
          <w:tcPr>
            <w:tcW w:w="1983" w:type="pct"/>
            <w:vAlign w:val="center"/>
          </w:tcPr>
          <w:p w14:paraId="768D59C3" w14:textId="77777777" w:rsidR="00C775D7" w:rsidRDefault="00C775D7" w:rsidP="00BC626E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3.50%</w:t>
            </w:r>
          </w:p>
        </w:tc>
      </w:tr>
      <w:tr w:rsidR="00C775D7" w14:paraId="63473407" w14:textId="77777777" w:rsidTr="00C775D7">
        <w:trPr>
          <w:trHeight w:val="179"/>
        </w:trPr>
        <w:tc>
          <w:tcPr>
            <w:tcW w:w="3017" w:type="pct"/>
            <w:vAlign w:val="center"/>
          </w:tcPr>
          <w:p w14:paraId="123DC855" w14:textId="77777777" w:rsidR="00C775D7" w:rsidRDefault="00C775D7" w:rsidP="00BC626E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中国工商银行股份有限公司宜宾分行</w:t>
            </w:r>
          </w:p>
        </w:tc>
        <w:tc>
          <w:tcPr>
            <w:tcW w:w="1983" w:type="pct"/>
            <w:vAlign w:val="center"/>
          </w:tcPr>
          <w:p w14:paraId="673B26AA" w14:textId="77777777" w:rsidR="00C775D7" w:rsidRDefault="00C775D7" w:rsidP="00BC626E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3.50%</w:t>
            </w:r>
          </w:p>
        </w:tc>
      </w:tr>
      <w:tr w:rsidR="00C775D7" w14:paraId="61407D78" w14:textId="77777777" w:rsidTr="00C775D7">
        <w:trPr>
          <w:trHeight w:val="179"/>
        </w:trPr>
        <w:tc>
          <w:tcPr>
            <w:tcW w:w="3017" w:type="pct"/>
            <w:vAlign w:val="center"/>
          </w:tcPr>
          <w:p w14:paraId="3DA3DC71" w14:textId="77777777" w:rsidR="00C775D7" w:rsidRDefault="00C775D7" w:rsidP="00BC626E">
            <w:pPr>
              <w:spacing w:line="400" w:lineRule="exac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宜宾市商业银行股份有限公司</w:t>
            </w:r>
          </w:p>
        </w:tc>
        <w:tc>
          <w:tcPr>
            <w:tcW w:w="1983" w:type="pct"/>
            <w:vAlign w:val="center"/>
          </w:tcPr>
          <w:p w14:paraId="524CA41B" w14:textId="77777777" w:rsidR="00C775D7" w:rsidRDefault="00C775D7" w:rsidP="00BC626E">
            <w:pPr>
              <w:spacing w:line="400" w:lineRule="exac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3.45%</w:t>
            </w:r>
          </w:p>
        </w:tc>
      </w:tr>
    </w:tbl>
    <w:p w14:paraId="67128D80" w14:textId="1E403E31" w:rsidR="008775CD" w:rsidRDefault="00000000" w:rsidP="003B63F2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请你方在接到本通知后的</w:t>
      </w:r>
      <w:r>
        <w:rPr>
          <w:rFonts w:ascii="Times New Roman" w:hAnsi="Times New Roman" w:hint="eastAsia"/>
          <w:u w:val="single"/>
        </w:rPr>
        <w:t xml:space="preserve"> </w:t>
      </w:r>
      <w:sdt>
        <w:sdtPr>
          <w:rPr>
            <w:rFonts w:ascii="Times New Roman" w:hAnsi="Times New Roman"/>
            <w:u w:val="single"/>
          </w:rPr>
          <w:id w:val="563614851"/>
          <w:placeholder>
            <w:docPart w:val="DefaultPlaceholder_-1854013438"/>
          </w:placeholder>
          <w:dropDownList>
            <w:listItem w:value="选择一项。"/>
            <w:listItem w:displayText="5" w:value="5"/>
            <w:listItem w:displayText="7" w:value="7"/>
            <w:listItem w:displayText="10" w:value="10"/>
            <w:listItem w:displayText="15" w:value="15"/>
            <w:listItem w:displayText="30" w:value="30"/>
          </w:dropDownList>
        </w:sdtPr>
        <w:sdtContent>
          <w:r>
            <w:rPr>
              <w:rFonts w:ascii="Times New Roman" w:hAnsi="Times New Roman"/>
              <w:u w:val="single"/>
            </w:rPr>
            <w:t>30</w:t>
          </w:r>
        </w:sdtContent>
      </w:sdt>
      <w:r>
        <w:rPr>
          <w:rFonts w:ascii="Times New Roman" w:hAnsi="Times New Roman" w:hint="eastAsia"/>
          <w:u w:val="single"/>
        </w:rPr>
        <w:t xml:space="preserve"> </w:t>
      </w:r>
      <w:r>
        <w:rPr>
          <w:rFonts w:ascii="Times New Roman" w:hAnsi="Times New Roman"/>
        </w:rPr>
        <w:t>日内到</w:t>
      </w:r>
      <w:sdt>
        <w:sdtPr>
          <w:rPr>
            <w:rFonts w:ascii="Times New Roman" w:hAnsi="Times New Roman"/>
          </w:rPr>
          <w:id w:val="2025746420"/>
          <w:placeholder>
            <w:docPart w:val="DefaultPlaceholder_-1854013440"/>
          </w:placeholder>
        </w:sdtPr>
        <w:sdtContent>
          <w:r>
            <w:rPr>
              <w:rFonts w:ascii="Times New Roman" w:hAnsi="Times New Roman"/>
            </w:rPr>
            <w:t>四川省宜宾市翠屏</w:t>
          </w:r>
          <w:proofErr w:type="gramStart"/>
          <w:r>
            <w:rPr>
              <w:rFonts w:ascii="Times New Roman" w:hAnsi="Times New Roman"/>
            </w:rPr>
            <w:t>区红丰东路</w:t>
          </w:r>
          <w:proofErr w:type="gramEnd"/>
          <w:r>
            <w:rPr>
              <w:rFonts w:ascii="Times New Roman" w:hAnsi="Times New Roman"/>
            </w:rPr>
            <w:t>19</w:t>
          </w:r>
          <w:r>
            <w:rPr>
              <w:rFonts w:ascii="Times New Roman" w:hAnsi="Times New Roman"/>
            </w:rPr>
            <w:t>号</w:t>
          </w:r>
        </w:sdtContent>
      </w:sdt>
      <w:r>
        <w:rPr>
          <w:rFonts w:ascii="Times New Roman" w:hAnsi="Times New Roman"/>
        </w:rPr>
        <w:t>（指定地点）与</w:t>
      </w:r>
      <w:sdt>
        <w:sdtPr>
          <w:rPr>
            <w:rFonts w:ascii="Times New Roman" w:hAnsi="Times New Roman"/>
          </w:rPr>
          <w:id w:val="-1370068387"/>
          <w:placeholder>
            <w:docPart w:val="DefaultPlaceholder_-1854013440"/>
          </w:placeholder>
        </w:sdtPr>
        <w:sdtContent>
          <w:sdt>
            <w:sdtPr>
              <w:rPr>
                <w:rFonts w:ascii="Times New Roman" w:hAnsi="Times New Roman"/>
              </w:rPr>
              <w:id w:val="-92471282"/>
              <w:placeholder>
                <w:docPart w:val="DefaultPlaceholder_-1854013438"/>
              </w:placeholder>
              <w:dropDownList>
                <w:listItem w:displayText="选择一项。" w:value="选择一项。"/>
                <w:listItem w:displayText="四川省茶业集团股份有限公司" w:value="四川省茶业集团股份有限公司"/>
                <w:listItem w:displayText="四川省长江红茶业有限公司" w:value="四川省长江红茶业有限公司"/>
                <w:listItem w:displayText="四川川言茶语餐饮管理有限公司" w:value="四川川言茶语餐饮管理有限公司"/>
                <w:listItem w:displayText="宜宾上茶电子商务有限公司" w:value="宜宾上茶电子商务有限公司"/>
                <w:listItem w:displayText="宜宾叙府龙芽生态旅游开发有限公司" w:value="宜宾叙府龙芽生态旅游开发有限公司"/>
                <w:listItem w:displayText="宜宾市茶树良种繁育场有限责任公司" w:value="宜宾市茶树良种繁育场有限责任公司"/>
                <w:listItem w:displayText="宜宾市金秋茶业有限公司" w:value="宜宾市金秋茶业有限公司"/>
                <w:listItem w:displayText="我方" w:value="我方"/>
                <w:listItem w:displayText="我方及下属子公司" w:value="我方及下属子公司"/>
                <w:listItem w:displayText="四川省茶业集团股份有限公司或其子公司" w:value="四川省茶业集团股份有限公司或其子公司"/>
                <w:listItem w:displayText="业主方" w:value="业主方"/>
              </w:dropDownList>
            </w:sdtPr>
            <w:sdtContent>
              <w:r>
                <w:rPr>
                  <w:rFonts w:ascii="Times New Roman" w:hAnsi="Times New Roman"/>
                </w:rPr>
                <w:t>业主方</w:t>
              </w:r>
            </w:sdtContent>
          </w:sdt>
        </w:sdtContent>
      </w:sdt>
      <w:r>
        <w:rPr>
          <w:rFonts w:ascii="Times New Roman" w:hAnsi="Times New Roman"/>
        </w:rPr>
        <w:t>签订</w:t>
      </w:r>
      <w:r w:rsidR="00DA770B">
        <w:rPr>
          <w:rFonts w:ascii="Times New Roman" w:hAnsi="Times New Roman" w:hint="eastAsia"/>
        </w:rPr>
        <w:t>入围协议</w:t>
      </w:r>
      <w:r>
        <w:rPr>
          <w:rFonts w:ascii="Times New Roman" w:hAnsi="Times New Roman"/>
        </w:rPr>
        <w:t>。</w:t>
      </w:r>
    </w:p>
    <w:p w14:paraId="4DCB60BC" w14:textId="77777777" w:rsidR="008775CD" w:rsidRDefault="00000000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特此通知。</w:t>
      </w:r>
    </w:p>
    <w:p w14:paraId="0E4AE218" w14:textId="77777777" w:rsidR="008775CD" w:rsidRDefault="00000000">
      <w:pPr>
        <w:spacing w:line="400" w:lineRule="exact"/>
        <w:ind w:left="5040" w:firstLine="420"/>
        <w:rPr>
          <w:rFonts w:ascii="Times New Roman" w:hAnsi="Times New Roman"/>
        </w:rPr>
      </w:pPr>
      <w:r>
        <w:rPr>
          <w:rFonts w:ascii="Times New Roman" w:hAnsi="Times New Roman"/>
        </w:rPr>
        <w:t>四川省茶业集团股份有限公司</w:t>
      </w:r>
    </w:p>
    <w:sdt>
      <w:sdtPr>
        <w:rPr>
          <w:rFonts w:ascii="Times New Roman" w:hAnsi="Times New Roman" w:hint="eastAsia"/>
        </w:rPr>
        <w:id w:val="-1198381124"/>
        <w:placeholder>
          <w:docPart w:val="DefaultPlaceholder_-1854013440"/>
        </w:placeholder>
      </w:sdtPr>
      <w:sdtContent>
        <w:sdt>
          <w:sdtPr>
            <w:rPr>
              <w:rFonts w:ascii="Times New Roman" w:hAnsi="Times New Roman" w:hint="eastAsia"/>
            </w:rPr>
            <w:id w:val="566776051"/>
            <w:placeholder>
              <w:docPart w:val="DefaultPlaceholder_-1854013437"/>
            </w:placeholder>
            <w:date w:fullDate="2026-05-14T00:00:00Z">
              <w:dateFormat w:val="yyyy'年'M'月'd'日'"/>
              <w:lid w:val="zh-CN"/>
              <w:storeMappedDataAs w:val="dateTime"/>
              <w:calendar w:val="gregorian"/>
            </w:date>
          </w:sdtPr>
          <w:sdtContent>
            <w:p w14:paraId="69D0655E" w14:textId="7B9DC8E0" w:rsidR="008775CD" w:rsidRDefault="003B473E">
              <w:pPr>
                <w:spacing w:line="400" w:lineRule="exact"/>
                <w:ind w:left="5880" w:firstLine="420"/>
                <w:rPr>
                  <w:rFonts w:ascii="Times New Roman" w:hAnsi="Times New Roman"/>
                </w:rPr>
              </w:pPr>
              <w:r>
                <w:rPr>
                  <w:rFonts w:ascii="Times New Roman" w:hAnsi="Times New Roman" w:hint="eastAsia"/>
                </w:rPr>
                <w:t>2026</w:t>
              </w:r>
              <w:r>
                <w:rPr>
                  <w:rFonts w:ascii="Times New Roman" w:hAnsi="Times New Roman" w:hint="eastAsia"/>
                </w:rPr>
                <w:t>年</w:t>
              </w:r>
              <w:r>
                <w:rPr>
                  <w:rFonts w:ascii="Times New Roman" w:hAnsi="Times New Roman" w:hint="eastAsia"/>
                </w:rPr>
                <w:t>5</w:t>
              </w:r>
              <w:r>
                <w:rPr>
                  <w:rFonts w:ascii="Times New Roman" w:hAnsi="Times New Roman" w:hint="eastAsia"/>
                </w:rPr>
                <w:t>月</w:t>
              </w:r>
              <w:r>
                <w:rPr>
                  <w:rFonts w:ascii="Times New Roman" w:hAnsi="Times New Roman" w:hint="eastAsia"/>
                </w:rPr>
                <w:t>14</w:t>
              </w:r>
              <w:r>
                <w:rPr>
                  <w:rFonts w:ascii="Times New Roman" w:hAnsi="Times New Roman" w:hint="eastAsia"/>
                </w:rPr>
                <w:t>日</w:t>
              </w:r>
            </w:p>
          </w:sdtContent>
        </w:sdt>
      </w:sdtContent>
    </w:sdt>
    <w:p w14:paraId="7ACDBF41" w14:textId="77777777" w:rsidR="008775CD" w:rsidRDefault="00000000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2604D87F" w14:textId="0601C330" w:rsidR="008775CD" w:rsidRDefault="00DA770B">
      <w:pPr>
        <w:pStyle w:val="1"/>
        <w:spacing w:before="0" w:afterLines="100" w:after="312" w:line="400" w:lineRule="exact"/>
        <w:jc w:val="center"/>
        <w:rPr>
          <w:rFonts w:ascii="方正小标宋简体" w:eastAsia="方正小标宋简体" w:hAnsi="方正小标宋简体" w:cs="方正小标宋简体" w:hint="eastAsia"/>
          <w:b w:val="0"/>
          <w:bCs w:val="0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b w:val="0"/>
          <w:bCs w:val="0"/>
          <w:sz w:val="32"/>
          <w:szCs w:val="32"/>
        </w:rPr>
        <w:lastRenderedPageBreak/>
        <w:t>入围结果通知书</w:t>
      </w:r>
    </w:p>
    <w:p w14:paraId="22F25A34" w14:textId="54F56818" w:rsidR="008775CD" w:rsidRDefault="00000000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未</w:t>
      </w:r>
      <w:r w:rsidR="00DA770B">
        <w:rPr>
          <w:rFonts w:ascii="Times New Roman" w:hAnsi="Times New Roman" w:hint="eastAsia"/>
        </w:rPr>
        <w:t>入围供应商</w:t>
      </w:r>
      <w:r>
        <w:rPr>
          <w:rFonts w:ascii="Times New Roman" w:hAnsi="Times New Roman" w:hint="eastAsia"/>
        </w:rPr>
        <w:t>：</w:t>
      </w:r>
    </w:p>
    <w:p w14:paraId="467B3D1B" w14:textId="426C326C" w:rsidR="008775CD" w:rsidRDefault="00000000" w:rsidP="003B63F2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我方已接受</w:t>
      </w:r>
      <w:sdt>
        <w:sdtPr>
          <w:rPr>
            <w:rFonts w:ascii="Times New Roman" w:hAnsi="Times New Roman"/>
          </w:rPr>
          <w:id w:val="-1916548166"/>
          <w:placeholder>
            <w:docPart w:val="DefaultPlaceholder_-1854013440"/>
          </w:placeholder>
        </w:sdtPr>
        <w:sdtContent>
          <w:r w:rsidR="003B63F2" w:rsidRPr="003B63F2">
            <w:rPr>
              <w:rFonts w:ascii="Times New Roman" w:hAnsi="Times New Roman" w:hint="eastAsia"/>
              <w:u w:val="single"/>
            </w:rPr>
            <w:t>成都农村商业银行股份有限公司宜宾分行</w:t>
          </w:r>
          <w:r w:rsidR="003B63F2">
            <w:rPr>
              <w:rFonts w:ascii="Times New Roman" w:hAnsi="Times New Roman"/>
              <w:u w:val="single"/>
            </w:rPr>
            <w:t xml:space="preserve"> </w:t>
          </w:r>
          <w:r w:rsidR="003B63F2">
            <w:rPr>
              <w:rFonts w:ascii="Times New Roman" w:hAnsi="Times New Roman" w:hint="eastAsia"/>
              <w:u w:val="single"/>
            </w:rPr>
            <w:t>、</w:t>
          </w:r>
          <w:r w:rsidR="003B63F2" w:rsidRPr="003B63F2">
            <w:rPr>
              <w:rFonts w:ascii="Times New Roman" w:hAnsi="Times New Roman" w:hint="eastAsia"/>
              <w:u w:val="single"/>
            </w:rPr>
            <w:t>中国工商银行股份有限公司宜宾分行</w:t>
          </w:r>
          <w:r w:rsidR="003B63F2">
            <w:rPr>
              <w:rFonts w:ascii="Times New Roman" w:hAnsi="Times New Roman"/>
              <w:u w:val="single"/>
            </w:rPr>
            <w:t xml:space="preserve"> </w:t>
          </w:r>
          <w:r w:rsidR="003B63F2">
            <w:rPr>
              <w:rFonts w:ascii="Times New Roman" w:hAnsi="Times New Roman" w:hint="eastAsia"/>
              <w:u w:val="single"/>
            </w:rPr>
            <w:t>、</w:t>
          </w:r>
          <w:r w:rsidR="003B63F2" w:rsidRPr="003B63F2">
            <w:rPr>
              <w:rFonts w:ascii="Times New Roman" w:hAnsi="Times New Roman" w:hint="eastAsia"/>
              <w:u w:val="single"/>
            </w:rPr>
            <w:t>宜宾市商业银行股份有限公司</w:t>
          </w:r>
        </w:sdtContent>
      </w:sdt>
      <w:r>
        <w:rPr>
          <w:rFonts w:ascii="Times New Roman" w:hAnsi="Times New Roman"/>
        </w:rPr>
        <w:t>（</w:t>
      </w:r>
      <w:r w:rsidR="00DA770B">
        <w:rPr>
          <w:rFonts w:ascii="Times New Roman" w:hAnsi="Times New Roman" w:hint="eastAsia"/>
        </w:rPr>
        <w:t>入围供应商</w:t>
      </w:r>
      <w:r>
        <w:rPr>
          <w:rFonts w:ascii="Times New Roman" w:hAnsi="Times New Roman"/>
        </w:rPr>
        <w:t>名称）所递交的</w:t>
      </w:r>
      <w:sdt>
        <w:sdtPr>
          <w:rPr>
            <w:rFonts w:ascii="Times New Roman" w:hAnsi="Times New Roman"/>
            <w:u w:val="single"/>
          </w:rPr>
          <w:id w:val="2047173927"/>
          <w:placeholder>
            <w:docPart w:val="DefaultPlaceholder_-1854013440"/>
          </w:placeholder>
        </w:sdtPr>
        <w:sdtEndPr>
          <w:rPr>
            <w:rFonts w:hint="eastAsia"/>
          </w:rPr>
        </w:sdtEndPr>
        <w:sdtContent>
          <w:sdt>
            <w:sdtPr>
              <w:rPr>
                <w:rFonts w:ascii="Times New Roman" w:hAnsi="Times New Roman"/>
              </w:rPr>
              <w:id w:val="-1876073643"/>
              <w:placeholder>
                <w:docPart w:val="33E10ACBAE664B16B08698CC981F103C"/>
              </w:placeholder>
            </w:sdtPr>
            <w:sdtEndPr>
              <w:rPr>
                <w:rFonts w:hint="eastAsia"/>
                <w:u w:val="single"/>
              </w:rPr>
            </w:sdtEndPr>
            <w:sdtContent>
              <w:r w:rsidR="00DA770B" w:rsidRPr="00DA770B">
                <w:rPr>
                  <w:rFonts w:hint="eastAsia"/>
                  <w:u w:val="single"/>
                </w:rPr>
                <w:t>四川省茶业集团股份有限公司</w:t>
              </w:r>
              <w:r w:rsidR="00DA770B" w:rsidRPr="00DA770B">
                <w:rPr>
                  <w:rFonts w:hint="eastAsia"/>
                  <w:u w:val="single"/>
                </w:rPr>
                <w:t>2026</w:t>
              </w:r>
              <w:r w:rsidR="00DA770B" w:rsidRPr="00DA770B">
                <w:rPr>
                  <w:rFonts w:hint="eastAsia"/>
                  <w:u w:val="single"/>
                </w:rPr>
                <w:t>年度第一批综合授信融资方案征集项目</w:t>
              </w:r>
              <w:r w:rsidR="003B63F2">
                <w:rPr>
                  <w:rFonts w:hint="eastAsia"/>
                  <w:u w:val="single"/>
                </w:rPr>
                <w:t>5</w:t>
              </w:r>
              <w:r w:rsidR="00DA770B" w:rsidRPr="00DA770B">
                <w:rPr>
                  <w:rFonts w:hint="eastAsia"/>
                  <w:u w:val="single"/>
                </w:rPr>
                <w:t>标段</w:t>
              </w:r>
            </w:sdtContent>
          </w:sdt>
        </w:sdtContent>
      </w:sdt>
      <w:r>
        <w:rPr>
          <w:rFonts w:ascii="Times New Roman" w:hAnsi="Times New Roman"/>
        </w:rPr>
        <w:t>（项目名称）响应文件，确定其为</w:t>
      </w:r>
      <w:r w:rsidR="00DA770B">
        <w:rPr>
          <w:rFonts w:ascii="Times New Roman" w:hAnsi="Times New Roman" w:hint="eastAsia"/>
        </w:rPr>
        <w:t>入围</w:t>
      </w:r>
      <w:r>
        <w:rPr>
          <w:rFonts w:ascii="Times New Roman" w:hAnsi="Times New Roman"/>
        </w:rPr>
        <w:t>供应商。</w:t>
      </w:r>
    </w:p>
    <w:p w14:paraId="00E401D7" w14:textId="77777777" w:rsidR="008775CD" w:rsidRDefault="00000000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感谢各位供应商的参与。</w:t>
      </w:r>
    </w:p>
    <w:p w14:paraId="46273E17" w14:textId="3FDABF7D" w:rsidR="008775CD" w:rsidRDefault="00000000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投标（响应）保证金将按</w:t>
      </w:r>
      <w:r w:rsidR="00DA770B">
        <w:rPr>
          <w:rFonts w:ascii="Times New Roman" w:hAnsi="Times New Roman" w:hint="eastAsia"/>
        </w:rPr>
        <w:t>征集</w:t>
      </w:r>
      <w:r>
        <w:rPr>
          <w:rFonts w:ascii="Times New Roman" w:hAnsi="Times New Roman"/>
        </w:rPr>
        <w:t>文件要求无息原路退还。</w:t>
      </w:r>
    </w:p>
    <w:p w14:paraId="6A85DFE8" w14:textId="77777777" w:rsidR="008775CD" w:rsidRDefault="00000000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特此通知。</w:t>
      </w:r>
    </w:p>
    <w:p w14:paraId="2CEBADA3" w14:textId="77777777" w:rsidR="008775CD" w:rsidRDefault="00000000">
      <w:pPr>
        <w:spacing w:line="400" w:lineRule="exact"/>
        <w:ind w:left="5040" w:firstLine="420"/>
        <w:rPr>
          <w:rFonts w:ascii="Times New Roman" w:hAnsi="Times New Roman"/>
        </w:rPr>
      </w:pPr>
      <w:r>
        <w:rPr>
          <w:rFonts w:ascii="Times New Roman" w:hAnsi="Times New Roman"/>
        </w:rPr>
        <w:t>四川省茶业集团股份有限公司</w:t>
      </w:r>
    </w:p>
    <w:sdt>
      <w:sdtPr>
        <w:rPr>
          <w:rFonts w:ascii="Times New Roman" w:hAnsi="Times New Roman" w:hint="eastAsia"/>
        </w:rPr>
        <w:id w:val="134302851"/>
        <w:placeholder>
          <w:docPart w:val="DefaultPlaceholder_-1854013440"/>
        </w:placeholder>
      </w:sdtPr>
      <w:sdtContent>
        <w:sdt>
          <w:sdtPr>
            <w:rPr>
              <w:rFonts w:ascii="Times New Roman" w:hAnsi="Times New Roman" w:hint="eastAsia"/>
            </w:rPr>
            <w:id w:val="922454162"/>
            <w:placeholder>
              <w:docPart w:val="DefaultPlaceholder_-1854013437"/>
            </w:placeholder>
            <w:date w:fullDate="2026-05-14T00:00:00Z">
              <w:dateFormat w:val="yyyy'年'M'月'd'日'"/>
              <w:lid w:val="zh-CN"/>
              <w:storeMappedDataAs w:val="dateTime"/>
              <w:calendar w:val="gregorian"/>
            </w:date>
          </w:sdtPr>
          <w:sdtContent>
            <w:p w14:paraId="6870FE56" w14:textId="24971D1F" w:rsidR="008775CD" w:rsidRDefault="003B473E">
              <w:pPr>
                <w:spacing w:line="400" w:lineRule="exact"/>
                <w:ind w:left="5880" w:firstLine="420"/>
                <w:rPr>
                  <w:rFonts w:ascii="Times New Roman" w:hAnsi="Times New Roman"/>
                </w:rPr>
              </w:pPr>
              <w:r>
                <w:rPr>
                  <w:rFonts w:ascii="Times New Roman" w:hAnsi="Times New Roman" w:hint="eastAsia"/>
                </w:rPr>
                <w:t>2026</w:t>
              </w:r>
              <w:r>
                <w:rPr>
                  <w:rFonts w:ascii="Times New Roman" w:hAnsi="Times New Roman" w:hint="eastAsia"/>
                </w:rPr>
                <w:t>年</w:t>
              </w:r>
              <w:r>
                <w:rPr>
                  <w:rFonts w:ascii="Times New Roman" w:hAnsi="Times New Roman" w:hint="eastAsia"/>
                </w:rPr>
                <w:t>5</w:t>
              </w:r>
              <w:r>
                <w:rPr>
                  <w:rFonts w:ascii="Times New Roman" w:hAnsi="Times New Roman" w:hint="eastAsia"/>
                </w:rPr>
                <w:t>月</w:t>
              </w:r>
              <w:r>
                <w:rPr>
                  <w:rFonts w:ascii="Times New Roman" w:hAnsi="Times New Roman" w:hint="eastAsia"/>
                </w:rPr>
                <w:t>14</w:t>
              </w:r>
              <w:r>
                <w:rPr>
                  <w:rFonts w:ascii="Times New Roman" w:hAnsi="Times New Roman" w:hint="eastAsia"/>
                </w:rPr>
                <w:t>日</w:t>
              </w:r>
            </w:p>
          </w:sdtContent>
        </w:sdt>
      </w:sdtContent>
    </w:sdt>
    <w:sectPr w:rsidR="008775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2006D2" w14:textId="77777777" w:rsidR="000B700A" w:rsidRDefault="000B700A" w:rsidP="00D07760">
      <w:r>
        <w:separator/>
      </w:r>
    </w:p>
  </w:endnote>
  <w:endnote w:type="continuationSeparator" w:id="0">
    <w:p w14:paraId="3957533D" w14:textId="77777777" w:rsidR="000B700A" w:rsidRDefault="000B700A" w:rsidP="00D07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12179" w14:textId="77777777" w:rsidR="000B700A" w:rsidRDefault="000B700A" w:rsidP="00D07760">
      <w:r>
        <w:separator/>
      </w:r>
    </w:p>
  </w:footnote>
  <w:footnote w:type="continuationSeparator" w:id="0">
    <w:p w14:paraId="42558FA0" w14:textId="77777777" w:rsidR="000B700A" w:rsidRDefault="000B700A" w:rsidP="00D077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spelling="clean" w:grammar="clean"/>
  <w:documentProtection w:edit="forms" w:formatting="1" w:enforcement="0"/>
  <w:styleLockTheme/>
  <w:styleLockQFSet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JhZDQ4NWY3ZDEwYTA1NjFhYjA4ZDNmODQ2MThiZjEifQ=="/>
  </w:docVars>
  <w:rsids>
    <w:rsidRoot w:val="6D634029"/>
    <w:rsid w:val="00001A1A"/>
    <w:rsid w:val="00065A5B"/>
    <w:rsid w:val="00066CF1"/>
    <w:rsid w:val="00074440"/>
    <w:rsid w:val="000B700A"/>
    <w:rsid w:val="000E798F"/>
    <w:rsid w:val="001E1A68"/>
    <w:rsid w:val="002E1B57"/>
    <w:rsid w:val="003B473E"/>
    <w:rsid w:val="003B63F2"/>
    <w:rsid w:val="003D7CA5"/>
    <w:rsid w:val="003F1B43"/>
    <w:rsid w:val="00406366"/>
    <w:rsid w:val="004775FC"/>
    <w:rsid w:val="004B2387"/>
    <w:rsid w:val="004B3213"/>
    <w:rsid w:val="004E5CBC"/>
    <w:rsid w:val="00534446"/>
    <w:rsid w:val="00544599"/>
    <w:rsid w:val="00572020"/>
    <w:rsid w:val="005A7053"/>
    <w:rsid w:val="005B4337"/>
    <w:rsid w:val="00717720"/>
    <w:rsid w:val="008775CD"/>
    <w:rsid w:val="008E08B2"/>
    <w:rsid w:val="00946F1E"/>
    <w:rsid w:val="009A13DA"/>
    <w:rsid w:val="009B74E9"/>
    <w:rsid w:val="009C7D53"/>
    <w:rsid w:val="00AA7F14"/>
    <w:rsid w:val="00AD028F"/>
    <w:rsid w:val="00BC6DBB"/>
    <w:rsid w:val="00C02633"/>
    <w:rsid w:val="00C76C22"/>
    <w:rsid w:val="00C773C0"/>
    <w:rsid w:val="00C775D7"/>
    <w:rsid w:val="00D07760"/>
    <w:rsid w:val="00DA36CE"/>
    <w:rsid w:val="00DA770B"/>
    <w:rsid w:val="00E704D5"/>
    <w:rsid w:val="00EF33D5"/>
    <w:rsid w:val="00F5225A"/>
    <w:rsid w:val="09C63A45"/>
    <w:rsid w:val="15294714"/>
    <w:rsid w:val="22C568B4"/>
    <w:rsid w:val="24851BB2"/>
    <w:rsid w:val="2A5849A8"/>
    <w:rsid w:val="317C06A1"/>
    <w:rsid w:val="40E108F1"/>
    <w:rsid w:val="4A1277D9"/>
    <w:rsid w:val="4A6356A0"/>
    <w:rsid w:val="591C0AE1"/>
    <w:rsid w:val="5D27759C"/>
    <w:rsid w:val="5D8972C7"/>
    <w:rsid w:val="5F7A6005"/>
    <w:rsid w:val="63BF311C"/>
    <w:rsid w:val="676979D4"/>
    <w:rsid w:val="6D63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329823"/>
  <w15:docId w15:val="{C135D678-8853-453F-B9B9-AC68A84CA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uiPriority="99" w:unhideWhenUsed="1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table" w:styleId="a4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样式1自制"/>
    <w:basedOn w:val="a3"/>
    <w:next w:val="a"/>
    <w:autoRedefine/>
    <w:qFormat/>
    <w:pPr>
      <w:spacing w:line="400" w:lineRule="exact"/>
      <w:jc w:val="left"/>
    </w:pPr>
    <w:rPr>
      <w:rFonts w:ascii="宋体" w:eastAsia="宋体" w:hAnsi="宋体" w:cs="宋体" w:hint="eastAsia"/>
      <w:bCs/>
      <w:kern w:val="0"/>
      <w:sz w:val="28"/>
    </w:rPr>
  </w:style>
  <w:style w:type="character" w:styleId="a5">
    <w:name w:val="Placeholder Text"/>
    <w:basedOn w:val="a0"/>
    <w:uiPriority w:val="99"/>
    <w:unhideWhenUsed/>
    <w:qFormat/>
    <w:rPr>
      <w:color w:val="666666"/>
    </w:rPr>
  </w:style>
  <w:style w:type="character" w:customStyle="1" w:styleId="10">
    <w:name w:val="标题 1 字符"/>
    <w:basedOn w:val="a0"/>
    <w:link w:val="1"/>
    <w:qFormat/>
    <w:rPr>
      <w:b/>
      <w:bCs/>
      <w:kern w:val="44"/>
      <w:sz w:val="44"/>
      <w:szCs w:val="44"/>
    </w:rPr>
  </w:style>
  <w:style w:type="paragraph" w:styleId="a6">
    <w:name w:val="header"/>
    <w:basedOn w:val="a"/>
    <w:link w:val="a7"/>
    <w:rsid w:val="00D0776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D07760"/>
    <w:rPr>
      <w:kern w:val="2"/>
      <w:sz w:val="18"/>
      <w:szCs w:val="18"/>
    </w:rPr>
  </w:style>
  <w:style w:type="paragraph" w:styleId="a8">
    <w:name w:val="footer"/>
    <w:basedOn w:val="a"/>
    <w:link w:val="a9"/>
    <w:rsid w:val="00D077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D0776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780E12D-39F8-462D-B51C-03A1844C469D}"/>
      </w:docPartPr>
      <w:docPartBody>
        <w:p w:rsidR="00CC2D70" w:rsidRDefault="00000000">
          <w:pPr>
            <w:rPr>
              <w:rFonts w:hint="eastAsia"/>
            </w:rPr>
          </w:pPr>
          <w:r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DefaultPlaceholder_-185401343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7A72345-F2B8-42D5-BED5-2898612DF102}"/>
      </w:docPartPr>
      <w:docPartBody>
        <w:p w:rsidR="00CC2D70" w:rsidRDefault="00000000">
          <w:pPr>
            <w:rPr>
              <w:rFonts w:hint="eastAsia"/>
            </w:rPr>
          </w:pPr>
          <w:r>
            <w:rPr>
              <w:rStyle w:val="a3"/>
              <w:rFonts w:hint="eastAsia"/>
            </w:rPr>
            <w:t>单击或点击此处输入日期。</w:t>
          </w:r>
        </w:p>
      </w:docPartBody>
    </w:docPart>
    <w:docPart>
      <w:docPartPr>
        <w:name w:val="DefaultPlaceholder_-185401343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9ABE88F-CDAC-4179-AAB2-C931535790F4}"/>
      </w:docPartPr>
      <w:docPartBody>
        <w:p w:rsidR="00CC2D70" w:rsidRDefault="00000000">
          <w:pPr>
            <w:rPr>
              <w:rFonts w:hint="eastAsia"/>
            </w:rPr>
          </w:pPr>
          <w:r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33E10ACBAE664B16B08698CC981F103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24EE12E2-3011-4F48-9E3A-985644E1E83A}"/>
      </w:docPartPr>
      <w:docPartBody>
        <w:p w:rsidR="00FA2943" w:rsidRDefault="00CC2D70" w:rsidP="00CC2D70">
          <w:pPr>
            <w:pStyle w:val="33E10ACBAE664B16B08698CC981F103C"/>
            <w:rPr>
              <w:rFonts w:hint="eastAsia"/>
            </w:rPr>
          </w:pPr>
          <w:r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73C8945BFFDF4435BAE07BBF8E1451E2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23AFCA18-E333-4299-9070-B19F910D4BDD}"/>
      </w:docPartPr>
      <w:docPartBody>
        <w:p w:rsidR="00E42F21" w:rsidRDefault="00C56E4D" w:rsidP="00C56E4D">
          <w:pPr>
            <w:pStyle w:val="73C8945BFFDF4435BAE07BBF8E1451E2"/>
            <w:rPr>
              <w:rFonts w:hint="eastAsia"/>
            </w:rPr>
          </w:pPr>
          <w:r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6868C35BC84649DA99A576524F2005D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AC5446F-3CB5-4C03-ABFD-76C65A129C0F}"/>
      </w:docPartPr>
      <w:docPartBody>
        <w:p w:rsidR="00E42F21" w:rsidRDefault="00C56E4D" w:rsidP="00C56E4D">
          <w:pPr>
            <w:pStyle w:val="6868C35BC84649DA99A576524F2005D8"/>
            <w:rPr>
              <w:rFonts w:hint="eastAsia"/>
            </w:rPr>
          </w:pPr>
          <w:r>
            <w:rPr>
              <w:rStyle w:val="a3"/>
              <w:rFonts w:hint="eastAsia"/>
            </w:rPr>
            <w:t>单击或点击此处输入日期。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E3F50" w:rsidRDefault="004E3F50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:rsidR="004E3F50" w:rsidRDefault="004E3F50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E3F50" w:rsidRDefault="004E3F50">
      <w:pPr>
        <w:spacing w:after="0"/>
        <w:rPr>
          <w:rFonts w:hint="eastAsia"/>
        </w:rPr>
      </w:pPr>
      <w:r>
        <w:separator/>
      </w:r>
    </w:p>
  </w:footnote>
  <w:footnote w:type="continuationSeparator" w:id="0">
    <w:p w:rsidR="004E3F50" w:rsidRDefault="004E3F50">
      <w:pPr>
        <w:spacing w:after="0"/>
        <w:rPr>
          <w:rFonts w:hint="eastAsia"/>
        </w:rPr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E15"/>
    <w:rsid w:val="00065A5B"/>
    <w:rsid w:val="00076981"/>
    <w:rsid w:val="00104C29"/>
    <w:rsid w:val="00112064"/>
    <w:rsid w:val="001F759B"/>
    <w:rsid w:val="00317548"/>
    <w:rsid w:val="003F1B43"/>
    <w:rsid w:val="0049377D"/>
    <w:rsid w:val="004B2387"/>
    <w:rsid w:val="004E3F50"/>
    <w:rsid w:val="004F1F9D"/>
    <w:rsid w:val="004F2F20"/>
    <w:rsid w:val="00534446"/>
    <w:rsid w:val="00572020"/>
    <w:rsid w:val="005A7053"/>
    <w:rsid w:val="006163C6"/>
    <w:rsid w:val="0068376C"/>
    <w:rsid w:val="00717720"/>
    <w:rsid w:val="008744AF"/>
    <w:rsid w:val="008E08B2"/>
    <w:rsid w:val="009318C3"/>
    <w:rsid w:val="009B1EBD"/>
    <w:rsid w:val="009C7D53"/>
    <w:rsid w:val="009F0E15"/>
    <w:rsid w:val="00A366A4"/>
    <w:rsid w:val="00B92DD0"/>
    <w:rsid w:val="00C02633"/>
    <w:rsid w:val="00C56E4D"/>
    <w:rsid w:val="00C76C22"/>
    <w:rsid w:val="00C84447"/>
    <w:rsid w:val="00CC2D70"/>
    <w:rsid w:val="00DA36CE"/>
    <w:rsid w:val="00E03A5F"/>
    <w:rsid w:val="00E12C23"/>
    <w:rsid w:val="00E367F1"/>
    <w:rsid w:val="00E42F21"/>
    <w:rsid w:val="00FA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nhideWhenUsed="1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after="160" w:line="278" w:lineRule="auto"/>
    </w:pPr>
    <w:rPr>
      <w:kern w:val="2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unhideWhenUsed/>
    <w:qFormat/>
    <w:rsid w:val="00C56E4D"/>
    <w:rPr>
      <w:color w:val="666666"/>
    </w:rPr>
  </w:style>
  <w:style w:type="paragraph" w:customStyle="1" w:styleId="33E10ACBAE664B16B08698CC981F103C">
    <w:name w:val="33E10ACBAE664B16B08698CC981F103C"/>
    <w:rsid w:val="00CC2D70"/>
    <w:pPr>
      <w:widowControl w:val="0"/>
      <w:spacing w:after="160" w:line="278" w:lineRule="auto"/>
    </w:pPr>
    <w:rPr>
      <w:kern w:val="2"/>
      <w:sz w:val="22"/>
      <w:szCs w:val="24"/>
      <w14:ligatures w14:val="standardContextual"/>
    </w:rPr>
  </w:style>
  <w:style w:type="paragraph" w:customStyle="1" w:styleId="73C8945BFFDF4435BAE07BBF8E1451E2">
    <w:name w:val="73C8945BFFDF4435BAE07BBF8E1451E2"/>
    <w:rsid w:val="00C56E4D"/>
    <w:pPr>
      <w:widowControl w:val="0"/>
      <w:spacing w:after="160" w:line="278" w:lineRule="auto"/>
    </w:pPr>
    <w:rPr>
      <w:kern w:val="2"/>
      <w:sz w:val="22"/>
      <w:szCs w:val="24"/>
      <w14:ligatures w14:val="standardContextual"/>
    </w:rPr>
  </w:style>
  <w:style w:type="paragraph" w:customStyle="1" w:styleId="6868C35BC84649DA99A576524F2005D8">
    <w:name w:val="6868C35BC84649DA99A576524F2005D8"/>
    <w:rsid w:val="00C56E4D"/>
    <w:pPr>
      <w:widowControl w:val="0"/>
      <w:spacing w:after="160" w:line="278" w:lineRule="auto"/>
    </w:pPr>
    <w:rPr>
      <w:kern w:val="2"/>
      <w:sz w:val="22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166</Words>
  <Characters>950</Characters>
  <Application>Microsoft Office Word</Application>
  <DocSecurity>0</DocSecurity>
  <Lines>7</Lines>
  <Paragraphs>2</Paragraphs>
  <ScaleCrop>false</ScaleCrop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</dc:creator>
  <cp:lastModifiedBy>一飞 陈</cp:lastModifiedBy>
  <cp:revision>28</cp:revision>
  <cp:lastPrinted>2026-05-10T03:29:00Z</cp:lastPrinted>
  <dcterms:created xsi:type="dcterms:W3CDTF">2025-06-21T10:51:00Z</dcterms:created>
  <dcterms:modified xsi:type="dcterms:W3CDTF">2026-05-10T03:30:00Z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E9190E49B63C4201A7F3481C12D6FDEA_11</vt:lpwstr>
  </property>
  <property fmtid="{D5CDD505-2E9C-101B-9397-08002B2CF9AE}" pid="4" name="KSOTemplateDocerSaveRecord">
    <vt:lpwstr>eyJoZGlkIjoiMWVhODhhYWNhYTYzZDljM2UyNTIxMDE4YTBmYjFlYWUiLCJ1c2VySWQiOiIxNjQ2MzcwNSJ9</vt:lpwstr>
  </property>
</Properties>
</file>